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58" w:type="dxa"/>
        <w:tblLook w:val="04A0" w:firstRow="1" w:lastRow="0" w:firstColumn="1" w:lastColumn="0" w:noHBand="0" w:noVBand="1"/>
      </w:tblPr>
      <w:tblGrid>
        <w:gridCol w:w="2189"/>
        <w:gridCol w:w="2188"/>
        <w:gridCol w:w="2189"/>
        <w:gridCol w:w="2044"/>
        <w:gridCol w:w="2048"/>
      </w:tblGrid>
      <w:tr w:rsidR="006713CA" w:rsidTr="00AD259A">
        <w:trPr>
          <w:trHeight w:val="673"/>
        </w:trPr>
        <w:tc>
          <w:tcPr>
            <w:tcW w:w="10658" w:type="dxa"/>
            <w:gridSpan w:val="5"/>
            <w:vAlign w:val="center"/>
          </w:tcPr>
          <w:p w:rsidR="006713CA" w:rsidRDefault="006713CA" w:rsidP="00AD259A">
            <w:pPr>
              <w:jc w:val="both"/>
            </w:pPr>
            <w:r>
              <w:rPr>
                <w:rFonts w:hint="eastAsia"/>
              </w:rPr>
              <w:t>在未來的</w:t>
            </w:r>
            <w:r>
              <w:rPr>
                <w:rFonts w:hint="eastAsia"/>
              </w:rPr>
              <w:t>____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月內，我希望能</w:t>
            </w:r>
            <w:r w:rsidR="00AD259A">
              <w:rPr>
                <w:rFonts w:hint="eastAsia"/>
              </w:rPr>
              <w:t>：</w:t>
            </w:r>
          </w:p>
        </w:tc>
      </w:tr>
      <w:tr w:rsidR="00C2361F" w:rsidTr="00570FB4">
        <w:trPr>
          <w:trHeight w:val="3456"/>
        </w:trPr>
        <w:tc>
          <w:tcPr>
            <w:tcW w:w="2189" w:type="dxa"/>
          </w:tcPr>
          <w:p w:rsidR="00447FE0" w:rsidRPr="004B48A5" w:rsidRDefault="00447FE0"/>
        </w:tc>
        <w:tc>
          <w:tcPr>
            <w:tcW w:w="2188" w:type="dxa"/>
          </w:tcPr>
          <w:p w:rsidR="00447FE0" w:rsidRPr="004B48A5" w:rsidRDefault="00447FE0" w:rsidP="00377E17">
            <w:r>
              <w:rPr>
                <w:rFonts w:hint="eastAsia"/>
              </w:rPr>
              <w:t>步驟１：擁有</w:t>
            </w:r>
          </w:p>
        </w:tc>
        <w:tc>
          <w:tcPr>
            <w:tcW w:w="2189" w:type="dxa"/>
          </w:tcPr>
          <w:p w:rsidR="00447FE0" w:rsidRDefault="00447FE0" w:rsidP="00377E17">
            <w:r>
              <w:rPr>
                <w:rFonts w:hint="eastAsia"/>
              </w:rPr>
              <w:t>步驟２：成為</w:t>
            </w:r>
          </w:p>
        </w:tc>
        <w:tc>
          <w:tcPr>
            <w:tcW w:w="2044" w:type="dxa"/>
          </w:tcPr>
          <w:p w:rsidR="00447FE0" w:rsidRDefault="00447FE0" w:rsidP="00377E17">
            <w:r>
              <w:rPr>
                <w:rFonts w:hint="eastAsia"/>
              </w:rPr>
              <w:t>步驟３：作</w:t>
            </w:r>
          </w:p>
        </w:tc>
        <w:tc>
          <w:tcPr>
            <w:tcW w:w="2048" w:type="dxa"/>
          </w:tcPr>
          <w:p w:rsidR="00447FE0" w:rsidRDefault="00447FE0"/>
        </w:tc>
      </w:tr>
      <w:tr w:rsidR="00C2361F" w:rsidTr="00570FB4">
        <w:trPr>
          <w:trHeight w:val="3607"/>
        </w:trPr>
        <w:tc>
          <w:tcPr>
            <w:tcW w:w="2189" w:type="dxa"/>
          </w:tcPr>
          <w:p w:rsidR="00447FE0" w:rsidRDefault="00447FE0"/>
        </w:tc>
        <w:tc>
          <w:tcPr>
            <w:tcW w:w="2188" w:type="dxa"/>
          </w:tcPr>
          <w:p w:rsidR="00447FE0" w:rsidRDefault="00447FE0" w:rsidP="00377E17">
            <w:r>
              <w:rPr>
                <w:rFonts w:hint="eastAsia"/>
              </w:rPr>
              <w:t>步驟５：成本</w:t>
            </w:r>
          </w:p>
          <w:p w:rsidR="00447FE0" w:rsidRDefault="00447FE0" w:rsidP="00377E17">
            <w:r>
              <w:rPr>
                <w:rFonts w:hint="eastAsia"/>
              </w:rPr>
              <w:t>（成本</w:t>
            </w: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189" w:type="dxa"/>
          </w:tcPr>
          <w:p w:rsidR="00447FE0" w:rsidRDefault="00447FE0" w:rsidP="00377E17">
            <w:r>
              <w:rPr>
                <w:rFonts w:hint="eastAsia"/>
              </w:rPr>
              <w:t>步驟４：作</w:t>
            </w:r>
          </w:p>
        </w:tc>
        <w:tc>
          <w:tcPr>
            <w:tcW w:w="2044" w:type="dxa"/>
          </w:tcPr>
          <w:p w:rsidR="00447FE0" w:rsidRDefault="00447FE0" w:rsidP="00377E17">
            <w:r>
              <w:rPr>
                <w:rFonts w:hint="eastAsia"/>
              </w:rPr>
              <w:t>步驟５：成本</w:t>
            </w:r>
          </w:p>
          <w:p w:rsidR="00447FE0" w:rsidRDefault="00447FE0" w:rsidP="00377E17">
            <w:r>
              <w:rPr>
                <w:rFonts w:hint="eastAsia"/>
              </w:rPr>
              <w:t>（成本</w:t>
            </w:r>
            <w:proofErr w:type="gramStart"/>
            <w:r>
              <w:rPr>
                <w:rFonts w:hint="eastAsia"/>
              </w:rPr>
              <w:t>Ｃ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048" w:type="dxa"/>
          </w:tcPr>
          <w:p w:rsidR="00447FE0" w:rsidRDefault="00447FE0"/>
        </w:tc>
      </w:tr>
      <w:tr w:rsidR="00C2361F" w:rsidTr="00570FB4">
        <w:trPr>
          <w:trHeight w:val="3475"/>
        </w:trPr>
        <w:tc>
          <w:tcPr>
            <w:tcW w:w="2189" w:type="dxa"/>
            <w:vMerge w:val="restart"/>
          </w:tcPr>
          <w:p w:rsidR="00447FE0" w:rsidRDefault="00447FE0">
            <w:r>
              <w:rPr>
                <w:rFonts w:hint="eastAsia"/>
              </w:rPr>
              <w:t>月目標收入</w:t>
            </w:r>
          </w:p>
        </w:tc>
        <w:tc>
          <w:tcPr>
            <w:tcW w:w="2188" w:type="dxa"/>
            <w:vMerge w:val="restart"/>
          </w:tcPr>
          <w:p w:rsidR="00447FE0" w:rsidRDefault="00721CE7" w:rsidP="00377E1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A+B+C+</w:t>
            </w:r>
            <w:r w:rsidRPr="00721CE7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1.3</w:t>
            </w:r>
            <w:r w:rsidRPr="00721CE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月支出</w:t>
            </w:r>
            <w:r w:rsidRPr="00721CE7">
              <w:rPr>
                <w:rFonts w:asciiTheme="minorEastAsia" w:hAnsiTheme="minorEastAsia" w:hint="eastAsia"/>
              </w:rPr>
              <w:t>）＝</w:t>
            </w:r>
          </w:p>
          <w:p w:rsidR="00721CE7" w:rsidRDefault="00721CE7" w:rsidP="00377E17">
            <w:pPr>
              <w:rPr>
                <w:rFonts w:asciiTheme="minorEastAsia" w:hAnsiTheme="minorEastAsia"/>
              </w:rPr>
            </w:pPr>
          </w:p>
          <w:p w:rsidR="00721CE7" w:rsidRDefault="00721CE7" w:rsidP="00377E17">
            <w:pPr>
              <w:rPr>
                <w:rFonts w:asciiTheme="minorEastAsia" w:hAnsiTheme="minorEastAsia"/>
              </w:rPr>
            </w:pPr>
          </w:p>
          <w:p w:rsidR="00721CE7" w:rsidRDefault="00721CE7" w:rsidP="00377E17">
            <w:r>
              <w:rPr>
                <w:rFonts w:asciiTheme="minorEastAsia" w:hAnsiTheme="minorEastAsia" w:hint="eastAsia"/>
              </w:rPr>
              <w:t>月收入</w:t>
            </w:r>
            <w:r w:rsidRPr="00721CE7">
              <w:rPr>
                <w:rFonts w:asciiTheme="minorEastAsia" w:hAnsiTheme="minorEastAsia" w:hint="eastAsia"/>
              </w:rPr>
              <w:t>÷</w:t>
            </w:r>
            <w:r>
              <w:rPr>
                <w:rFonts w:asciiTheme="minorEastAsia" w:hAnsiTheme="minorEastAsia" w:hint="eastAsia"/>
              </w:rPr>
              <w:t>30=日收入</w:t>
            </w:r>
          </w:p>
        </w:tc>
        <w:tc>
          <w:tcPr>
            <w:tcW w:w="2189" w:type="dxa"/>
          </w:tcPr>
          <w:p w:rsidR="00447FE0" w:rsidRDefault="00447FE0" w:rsidP="00377E17">
            <w:r>
              <w:rPr>
                <w:rFonts w:hint="eastAsia"/>
              </w:rPr>
              <w:t>步驟５：成本</w:t>
            </w:r>
          </w:p>
          <w:p w:rsidR="00447FE0" w:rsidRDefault="00447FE0" w:rsidP="00377E17">
            <w:r>
              <w:rPr>
                <w:rFonts w:hint="eastAsia"/>
              </w:rPr>
              <w:t>（成本</w:t>
            </w: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044" w:type="dxa"/>
          </w:tcPr>
          <w:p w:rsidR="00447FE0" w:rsidRDefault="00447FE0" w:rsidP="00377E17"/>
        </w:tc>
        <w:tc>
          <w:tcPr>
            <w:tcW w:w="2048" w:type="dxa"/>
          </w:tcPr>
          <w:p w:rsidR="00447FE0" w:rsidRDefault="00447FE0"/>
        </w:tc>
      </w:tr>
      <w:tr w:rsidR="00C2361F" w:rsidTr="00570FB4">
        <w:trPr>
          <w:trHeight w:val="3735"/>
        </w:trPr>
        <w:tc>
          <w:tcPr>
            <w:tcW w:w="2189" w:type="dxa"/>
            <w:vMerge/>
          </w:tcPr>
          <w:p w:rsidR="00447FE0" w:rsidRDefault="00447FE0"/>
        </w:tc>
        <w:tc>
          <w:tcPr>
            <w:tcW w:w="2188" w:type="dxa"/>
            <w:vMerge/>
          </w:tcPr>
          <w:p w:rsidR="00447FE0" w:rsidRDefault="00447FE0"/>
        </w:tc>
        <w:tc>
          <w:tcPr>
            <w:tcW w:w="2189" w:type="dxa"/>
          </w:tcPr>
          <w:p w:rsidR="00447FE0" w:rsidRDefault="00447FE0">
            <w:r>
              <w:rPr>
                <w:rFonts w:hint="eastAsia"/>
              </w:rPr>
              <w:t>現在採取的步驟</w:t>
            </w:r>
          </w:p>
        </w:tc>
        <w:tc>
          <w:tcPr>
            <w:tcW w:w="2044" w:type="dxa"/>
          </w:tcPr>
          <w:p w:rsidR="00447FE0" w:rsidRDefault="00447FE0">
            <w:r>
              <w:rPr>
                <w:rFonts w:hint="eastAsia"/>
              </w:rPr>
              <w:t>明天的步驟</w:t>
            </w:r>
          </w:p>
        </w:tc>
        <w:tc>
          <w:tcPr>
            <w:tcW w:w="2048" w:type="dxa"/>
          </w:tcPr>
          <w:p w:rsidR="00447FE0" w:rsidRDefault="00447FE0">
            <w:r>
              <w:rPr>
                <w:rFonts w:hint="eastAsia"/>
              </w:rPr>
              <w:t>後來的步驟</w:t>
            </w:r>
          </w:p>
        </w:tc>
      </w:tr>
    </w:tbl>
    <w:p w:rsidR="007450CF" w:rsidRDefault="00AD259A" w:rsidP="00C2361F">
      <w:pPr>
        <w:rPr>
          <w:rFonts w:hint="eastAsia"/>
        </w:rPr>
      </w:pPr>
      <w:r>
        <w:rPr>
          <w:rFonts w:hint="eastAsia"/>
        </w:rPr>
        <w:t>資料來源：</w:t>
      </w:r>
      <w:r>
        <w:rPr>
          <w:rFonts w:hint="eastAsia"/>
        </w:rPr>
        <w:t>&lt;</w:t>
      </w:r>
      <w:r>
        <w:rPr>
          <w:rFonts w:hint="eastAsia"/>
        </w:rPr>
        <w:t>一週工作</w:t>
      </w:r>
      <w:r>
        <w:rPr>
          <w:rFonts w:hint="eastAsia"/>
        </w:rPr>
        <w:t>4</w:t>
      </w:r>
      <w:r>
        <w:rPr>
          <w:rFonts w:hint="eastAsia"/>
        </w:rPr>
        <w:t>小時，晉身新富族</w:t>
      </w:r>
      <w:r>
        <w:rPr>
          <w:rFonts w:hint="eastAsia"/>
        </w:rPr>
        <w:t xml:space="preserve">&gt; </w:t>
      </w:r>
      <w:r>
        <w:rPr>
          <w:rFonts w:hint="eastAsia"/>
        </w:rPr>
        <w:t>提摩西</w:t>
      </w:r>
      <w:r>
        <w:rPr>
          <w:rFonts w:hint="eastAsia"/>
        </w:rPr>
        <w:t xml:space="preserve"> </w:t>
      </w:r>
      <w:r>
        <w:rPr>
          <w:rFonts w:hint="eastAsia"/>
        </w:rPr>
        <w:t>費里斯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平安叢書</w:t>
      </w:r>
      <w:bookmarkStart w:id="0" w:name="_GoBack"/>
      <w:bookmarkEnd w:id="0"/>
    </w:p>
    <w:sectPr w:rsidR="007450CF" w:rsidSect="00C23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8A5"/>
    <w:rsid w:val="001D3D0A"/>
    <w:rsid w:val="00447FE0"/>
    <w:rsid w:val="004B48A5"/>
    <w:rsid w:val="00570FB4"/>
    <w:rsid w:val="006713CA"/>
    <w:rsid w:val="00721CE7"/>
    <w:rsid w:val="007450CF"/>
    <w:rsid w:val="00AD259A"/>
    <w:rsid w:val="00B644E5"/>
    <w:rsid w:val="00C2361F"/>
    <w:rsid w:val="00E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F0B8-3F8D-4C21-AD2C-370C6B1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Eddie Tang</cp:lastModifiedBy>
  <cp:revision>8</cp:revision>
  <dcterms:created xsi:type="dcterms:W3CDTF">2012-07-17T05:41:00Z</dcterms:created>
  <dcterms:modified xsi:type="dcterms:W3CDTF">2013-02-01T07:05:00Z</dcterms:modified>
</cp:coreProperties>
</file>